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附件</w:t>
      </w:r>
      <w: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  <w:t>1</w:t>
      </w:r>
    </w:p>
    <w:p>
      <w:pPr>
        <w:jc w:val="left"/>
        <w:rPr>
          <w:rFonts w:ascii="Times New Roman" w:hAnsi="Times New Roman" w:eastAsia="华文中宋" w:cs="Times New Roman"/>
          <w:color w:val="000000"/>
          <w:sz w:val="24"/>
          <w:szCs w:val="24"/>
        </w:rPr>
      </w:pPr>
      <w:r>
        <w:rPr>
          <w:rFonts w:hint="eastAsia" w:ascii="Times New Roman" w:hAnsi="华文中宋" w:eastAsia="华文中宋" w:cs="华文中宋"/>
          <w:sz w:val="24"/>
          <w:szCs w:val="24"/>
        </w:rPr>
        <w:t>2022</w:t>
      </w:r>
      <w:r>
        <w:rPr>
          <w:rFonts w:hint="default" w:ascii="Times New Roman" w:hAnsi="华文中宋" w:eastAsia="华文中宋" w:cs="华文中宋"/>
          <w:sz w:val="24"/>
          <w:szCs w:val="24"/>
        </w:rPr>
        <w:t>年</w:t>
      </w:r>
      <w:r>
        <w:rPr>
          <w:rFonts w:hint="eastAsia" w:ascii="Times New Roman" w:hAnsi="华文中宋" w:eastAsia="华文中宋" w:cs="华文中宋"/>
          <w:color w:val="auto"/>
          <w:sz w:val="24"/>
          <w:szCs w:val="24"/>
        </w:rPr>
        <w:t>高职（高专）院校单独招生</w:t>
      </w:r>
      <w:r>
        <w:rPr>
          <w:rFonts w:hint="default" w:ascii="Times New Roman" w:hAnsi="华文中宋" w:eastAsia="华文中宋" w:cs="华文中宋"/>
          <w:sz w:val="24"/>
          <w:szCs w:val="24"/>
        </w:rPr>
        <w:t>考</w:t>
      </w:r>
      <w:r>
        <w:rPr>
          <w:rFonts w:hint="default" w:ascii="Times New Roman" w:hAnsi="华文中宋" w:eastAsia="华文中宋" w:cs="华文中宋"/>
          <w:sz w:val="24"/>
          <w:szCs w:val="24"/>
          <w:lang w:val="en-US" w:eastAsia="zh-CN"/>
        </w:rPr>
        <w:t>试</w:t>
      </w:r>
      <w:r>
        <w:rPr>
          <w:rFonts w:hint="default" w:ascii="Times New Roman" w:hAnsi="华文中宋" w:eastAsia="华文中宋" w:cs="华文中宋"/>
          <w:sz w:val="24"/>
          <w:szCs w:val="24"/>
        </w:rPr>
        <w:t>考</w:t>
      </w:r>
      <w:r>
        <w:rPr>
          <w:rFonts w:hint="eastAsia" w:ascii="Times New Roman" w:hAnsi="华文中宋" w:eastAsia="华文中宋" w:cs="华文中宋"/>
          <w:sz w:val="24"/>
          <w:szCs w:val="24"/>
        </w:rPr>
        <w:t>生新冠肺炎疫情防控健康登记表</w:t>
      </w:r>
    </w:p>
    <w:tbl>
      <w:tblPr>
        <w:tblStyle w:val="2"/>
        <w:tblW w:w="92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251"/>
        <w:gridCol w:w="1418"/>
        <w:gridCol w:w="1984"/>
        <w:gridCol w:w="1701"/>
        <w:gridCol w:w="1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姓名：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考生号：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体温是否低于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37.3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是否接触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境外返湘人员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是否中高风险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地区返湘人员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13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本人及家人身体不适情况、接触返湘人员情况及离湘情况记录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承诺：我的湖南居民电子健康卡为绿码，我已知晓疫情防疫有关要求，我将如实填写健康卡，如有发热、乏力、咳嗽、呼吸困难、腹泻等病状出现，将及时向学校或考点报告，并立即就医。如因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2700" w:firstLineChars="900"/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</w:rPr>
              <w:t>本人签名：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D30C9"/>
    <w:rsid w:val="059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633</Characters>
  <Lines>0</Lines>
  <Paragraphs>0</Paragraphs>
  <TotalTime>0</TotalTime>
  <ScaleCrop>false</ScaleCrop>
  <LinksUpToDate>false</LinksUpToDate>
  <CharactersWithSpaces>862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2022-03-31T08:19:00Z</dcterms:created>
  <dc:creator>小熊猫</dc:creator>
  <cp:lastModifiedBy>小熊猫</cp:lastModifiedBy>
  <dcterms:modified xsi:type="dcterms:W3CDTF">2022-03-31T08:20:02Z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EFCA406CFBD7430DBA0DFB83237E4827</vt:lpwstr>
  </property>
</Properties>
</file>